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0D3D" w:rsidRDefault="005D0D3D">
      <w:pPr>
        <w:pStyle w:val="ConsPlusNormal"/>
        <w:jc w:val="right"/>
        <w:outlineLvl w:val="0"/>
      </w:pPr>
      <w:bookmarkStart w:id="0" w:name="_GoBack"/>
      <w:bookmarkEnd w:id="0"/>
      <w:r>
        <w:t>Приложение N 9</w:t>
      </w:r>
    </w:p>
    <w:p w:rsidR="005D0D3D" w:rsidRDefault="005D0D3D">
      <w:pPr>
        <w:pStyle w:val="ConsPlusNormal"/>
        <w:jc w:val="right"/>
      </w:pPr>
      <w:r>
        <w:t>к решению</w:t>
      </w:r>
    </w:p>
    <w:p w:rsidR="005D0D3D" w:rsidRDefault="005D0D3D">
      <w:pPr>
        <w:pStyle w:val="ConsPlusNormal"/>
        <w:jc w:val="right"/>
      </w:pPr>
      <w:r>
        <w:t>Думы Белоярского района</w:t>
      </w:r>
    </w:p>
    <w:p w:rsidR="005D0D3D" w:rsidRDefault="005D0D3D">
      <w:pPr>
        <w:pStyle w:val="ConsPlusNormal"/>
        <w:jc w:val="right"/>
      </w:pPr>
      <w:r>
        <w:t>от 29 ноября 2018 года N 52</w:t>
      </w:r>
    </w:p>
    <w:p w:rsidR="005D0D3D" w:rsidRDefault="005D0D3D">
      <w:pPr>
        <w:pStyle w:val="ConsPlusNormal"/>
        <w:jc w:val="both"/>
      </w:pPr>
    </w:p>
    <w:p w:rsidR="005D0D3D" w:rsidRDefault="005D0D3D">
      <w:pPr>
        <w:pStyle w:val="ConsPlusTitle"/>
        <w:jc w:val="center"/>
      </w:pPr>
    </w:p>
    <w:p w:rsidR="005D0D3D" w:rsidRDefault="005D0D3D">
      <w:pPr>
        <w:pStyle w:val="ConsPlusTitle"/>
        <w:jc w:val="center"/>
      </w:pPr>
      <w:r>
        <w:t>ПЕРЕЧЕНЬ</w:t>
      </w:r>
    </w:p>
    <w:p w:rsidR="005D0D3D" w:rsidRDefault="005D0D3D">
      <w:pPr>
        <w:pStyle w:val="ConsPlusTitle"/>
        <w:jc w:val="center"/>
      </w:pPr>
      <w:r>
        <w:t>ГЛАВНЫХ АДМИНИСТРАТОРОВ ИСТОЧНИКОВ ФИНАНСИРОВАНИЯ ДЕФИЦИТА</w:t>
      </w:r>
    </w:p>
    <w:p w:rsidR="005D0D3D" w:rsidRDefault="005D0D3D">
      <w:pPr>
        <w:pStyle w:val="ConsPlusTitle"/>
        <w:jc w:val="center"/>
      </w:pPr>
      <w:r>
        <w:t>БЮДЖЕТА БЕЛОЯРСКОГО РАЙОНА НА 2019 ГОД И ПЛАНОВЫЙ ПЕРИОД</w:t>
      </w:r>
    </w:p>
    <w:p w:rsidR="005D0D3D" w:rsidRDefault="005D0D3D">
      <w:pPr>
        <w:pStyle w:val="ConsPlusTitle"/>
        <w:jc w:val="center"/>
      </w:pPr>
      <w:r>
        <w:t>2020 И 2021 ГОДОВ</w:t>
      </w:r>
    </w:p>
    <w:p w:rsidR="005D0D3D" w:rsidRDefault="005D0D3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7"/>
        <w:gridCol w:w="2891"/>
        <w:gridCol w:w="5443"/>
      </w:tblGrid>
      <w:tr w:rsidR="005D0D3D" w:rsidTr="005D0D3D">
        <w:trPr>
          <w:tblHeader/>
        </w:trPr>
        <w:tc>
          <w:tcPr>
            <w:tcW w:w="3628" w:type="dxa"/>
            <w:gridSpan w:val="2"/>
            <w:vAlign w:val="center"/>
          </w:tcPr>
          <w:p w:rsidR="005D0D3D" w:rsidRDefault="005D0D3D">
            <w:pPr>
              <w:pStyle w:val="ConsPlusNormal"/>
              <w:jc w:val="center"/>
            </w:pPr>
            <w:r>
              <w:t>Код главного администратора/код бюджетной классификации</w:t>
            </w:r>
          </w:p>
        </w:tc>
        <w:tc>
          <w:tcPr>
            <w:tcW w:w="5443" w:type="dxa"/>
          </w:tcPr>
          <w:p w:rsidR="005D0D3D" w:rsidRDefault="005D0D3D">
            <w:pPr>
              <w:pStyle w:val="ConsPlusNormal"/>
              <w:jc w:val="center"/>
            </w:pPr>
            <w:r>
              <w:t>Наименование главных администраторов источников финансирования дефицита бюджета Белоярского района</w:t>
            </w:r>
          </w:p>
        </w:tc>
      </w:tr>
      <w:tr w:rsidR="005D0D3D">
        <w:tc>
          <w:tcPr>
            <w:tcW w:w="3628" w:type="dxa"/>
            <w:gridSpan w:val="2"/>
            <w:vAlign w:val="center"/>
          </w:tcPr>
          <w:p w:rsidR="005D0D3D" w:rsidRDefault="005D0D3D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5443" w:type="dxa"/>
          </w:tcPr>
          <w:p w:rsidR="005D0D3D" w:rsidRDefault="005D0D3D">
            <w:pPr>
              <w:pStyle w:val="ConsPlusNormal"/>
              <w:jc w:val="center"/>
            </w:pPr>
            <w:r>
              <w:t>Комитет муниципальной собственности администрации Белоярского района</w:t>
            </w:r>
          </w:p>
        </w:tc>
      </w:tr>
      <w:tr w:rsidR="005D0D3D">
        <w:tc>
          <w:tcPr>
            <w:tcW w:w="737" w:type="dxa"/>
            <w:vAlign w:val="center"/>
          </w:tcPr>
          <w:p w:rsidR="005D0D3D" w:rsidRDefault="005D0D3D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2891" w:type="dxa"/>
            <w:vAlign w:val="center"/>
          </w:tcPr>
          <w:p w:rsidR="005D0D3D" w:rsidRDefault="005D0D3D">
            <w:pPr>
              <w:pStyle w:val="ConsPlusNormal"/>
              <w:jc w:val="center"/>
            </w:pPr>
            <w:r>
              <w:t>01 06 01 00 05 0000 630</w:t>
            </w:r>
          </w:p>
        </w:tc>
        <w:tc>
          <w:tcPr>
            <w:tcW w:w="5443" w:type="dxa"/>
          </w:tcPr>
          <w:p w:rsidR="005D0D3D" w:rsidRDefault="005D0D3D">
            <w:pPr>
              <w:pStyle w:val="ConsPlusNormal"/>
            </w:pPr>
            <w: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</w:tr>
      <w:tr w:rsidR="005D0D3D">
        <w:tc>
          <w:tcPr>
            <w:tcW w:w="3628" w:type="dxa"/>
            <w:gridSpan w:val="2"/>
            <w:vAlign w:val="center"/>
          </w:tcPr>
          <w:p w:rsidR="005D0D3D" w:rsidRDefault="005D0D3D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5443" w:type="dxa"/>
          </w:tcPr>
          <w:p w:rsidR="005D0D3D" w:rsidRDefault="005D0D3D">
            <w:pPr>
              <w:pStyle w:val="ConsPlusNormal"/>
              <w:jc w:val="center"/>
            </w:pPr>
            <w:r>
              <w:t>Комитет по финансам и налоговой политике администрации Белоярского района</w:t>
            </w:r>
          </w:p>
        </w:tc>
      </w:tr>
      <w:tr w:rsidR="005D0D3D">
        <w:tc>
          <w:tcPr>
            <w:tcW w:w="737" w:type="dxa"/>
            <w:vAlign w:val="center"/>
          </w:tcPr>
          <w:p w:rsidR="005D0D3D" w:rsidRDefault="005D0D3D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5D0D3D" w:rsidRDefault="005D0D3D">
            <w:pPr>
              <w:pStyle w:val="ConsPlusNormal"/>
              <w:jc w:val="center"/>
            </w:pPr>
            <w:r>
              <w:t>01 03 01 00 05 1203 710</w:t>
            </w:r>
          </w:p>
        </w:tc>
        <w:tc>
          <w:tcPr>
            <w:tcW w:w="5443" w:type="dxa"/>
          </w:tcPr>
          <w:p w:rsidR="005D0D3D" w:rsidRDefault="005D0D3D">
            <w:pPr>
              <w:pStyle w:val="ConsPlusNormal"/>
            </w:pPr>
            <w: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 (получение бюджетных кредитов для осуществления досрочного завоза продукции (товаров) в связи с ограниченными сроками доставки в районы Крайнего Севера)</w:t>
            </w:r>
          </w:p>
        </w:tc>
      </w:tr>
      <w:tr w:rsidR="005D0D3D">
        <w:tc>
          <w:tcPr>
            <w:tcW w:w="737" w:type="dxa"/>
            <w:vAlign w:val="center"/>
          </w:tcPr>
          <w:p w:rsidR="005D0D3D" w:rsidRDefault="005D0D3D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5D0D3D" w:rsidRDefault="005D0D3D">
            <w:pPr>
              <w:pStyle w:val="ConsPlusNormal"/>
              <w:jc w:val="center"/>
            </w:pPr>
            <w:r>
              <w:t>01 03 01 00 05 2603 710</w:t>
            </w:r>
          </w:p>
        </w:tc>
        <w:tc>
          <w:tcPr>
            <w:tcW w:w="5443" w:type="dxa"/>
          </w:tcPr>
          <w:p w:rsidR="005D0D3D" w:rsidRDefault="005D0D3D">
            <w:pPr>
              <w:pStyle w:val="ConsPlusNormal"/>
            </w:pPr>
            <w: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 (получение бюджетных кредитов для покрытия временных кассовых разрывов, возникающих при исполнении местных бюджетов, частичного покрытия дефицита бюджета)</w:t>
            </w:r>
          </w:p>
        </w:tc>
      </w:tr>
      <w:tr w:rsidR="005D0D3D">
        <w:tc>
          <w:tcPr>
            <w:tcW w:w="737" w:type="dxa"/>
            <w:vAlign w:val="center"/>
          </w:tcPr>
          <w:p w:rsidR="005D0D3D" w:rsidRDefault="005D0D3D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5D0D3D" w:rsidRDefault="005D0D3D">
            <w:pPr>
              <w:pStyle w:val="ConsPlusNormal"/>
              <w:jc w:val="center"/>
            </w:pPr>
            <w:r>
              <w:t>01 03 01 00 05 4603 710</w:t>
            </w:r>
          </w:p>
        </w:tc>
        <w:tc>
          <w:tcPr>
            <w:tcW w:w="5443" w:type="dxa"/>
          </w:tcPr>
          <w:p w:rsidR="005D0D3D" w:rsidRDefault="005D0D3D">
            <w:pPr>
              <w:pStyle w:val="ConsPlusNormal"/>
            </w:pPr>
            <w: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 (получение бюджетных кредитов для покрытия расходов, связанных с ликвидацией стихийных бедствий и чрезвычайных ситуаций)</w:t>
            </w:r>
          </w:p>
        </w:tc>
      </w:tr>
      <w:tr w:rsidR="005D0D3D">
        <w:tc>
          <w:tcPr>
            <w:tcW w:w="737" w:type="dxa"/>
            <w:vAlign w:val="center"/>
          </w:tcPr>
          <w:p w:rsidR="005D0D3D" w:rsidRDefault="005D0D3D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5D0D3D" w:rsidRDefault="005D0D3D">
            <w:pPr>
              <w:pStyle w:val="ConsPlusNormal"/>
              <w:jc w:val="center"/>
            </w:pPr>
            <w:r>
              <w:t>01 03 01 00 05 1203 810</w:t>
            </w:r>
          </w:p>
        </w:tc>
        <w:tc>
          <w:tcPr>
            <w:tcW w:w="5443" w:type="dxa"/>
          </w:tcPr>
          <w:p w:rsidR="005D0D3D" w:rsidRDefault="005D0D3D">
            <w:pPr>
              <w:pStyle w:val="ConsPlusNormal"/>
            </w:pPr>
            <w:r>
              <w:t xml:space="preserve">Погашение бюджетами муниципальных районов кредитов от других бюджетов бюджетной системы Российской Федерации в валюте Российской Федерации (погашение бюджетных кредитов, полученных для осуществления досрочного завоза продукции (товаров) в связи с ограниченными сроками </w:t>
            </w:r>
            <w:r>
              <w:lastRenderedPageBreak/>
              <w:t>доставки в районы Крайнего Севера)</w:t>
            </w:r>
          </w:p>
        </w:tc>
      </w:tr>
      <w:tr w:rsidR="005D0D3D">
        <w:tc>
          <w:tcPr>
            <w:tcW w:w="737" w:type="dxa"/>
            <w:vAlign w:val="center"/>
          </w:tcPr>
          <w:p w:rsidR="005D0D3D" w:rsidRDefault="005D0D3D">
            <w:pPr>
              <w:pStyle w:val="ConsPlusNormal"/>
              <w:jc w:val="center"/>
            </w:pPr>
            <w:r>
              <w:lastRenderedPageBreak/>
              <w:t>050</w:t>
            </w:r>
          </w:p>
        </w:tc>
        <w:tc>
          <w:tcPr>
            <w:tcW w:w="2891" w:type="dxa"/>
            <w:vAlign w:val="center"/>
          </w:tcPr>
          <w:p w:rsidR="005D0D3D" w:rsidRDefault="005D0D3D">
            <w:pPr>
              <w:pStyle w:val="ConsPlusNormal"/>
              <w:jc w:val="center"/>
            </w:pPr>
            <w:r>
              <w:t>01 03 01 00 05 2603 810</w:t>
            </w:r>
          </w:p>
        </w:tc>
        <w:tc>
          <w:tcPr>
            <w:tcW w:w="5443" w:type="dxa"/>
          </w:tcPr>
          <w:p w:rsidR="005D0D3D" w:rsidRDefault="005D0D3D">
            <w:pPr>
              <w:pStyle w:val="ConsPlusNormal"/>
            </w:pPr>
            <w: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 (погашение бюджетных кредитов, полученных для покрытия временных кассовых разрывов, возникающих при исполнении местных бюджетов, частичного покрытия дефицита бюджета)</w:t>
            </w:r>
          </w:p>
        </w:tc>
      </w:tr>
      <w:tr w:rsidR="005D0D3D">
        <w:tc>
          <w:tcPr>
            <w:tcW w:w="737" w:type="dxa"/>
            <w:vAlign w:val="center"/>
          </w:tcPr>
          <w:p w:rsidR="005D0D3D" w:rsidRDefault="005D0D3D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5D0D3D" w:rsidRDefault="005D0D3D">
            <w:pPr>
              <w:pStyle w:val="ConsPlusNormal"/>
              <w:jc w:val="center"/>
            </w:pPr>
            <w:r>
              <w:t>01 03 01 00 05 4603 810</w:t>
            </w:r>
          </w:p>
        </w:tc>
        <w:tc>
          <w:tcPr>
            <w:tcW w:w="5443" w:type="dxa"/>
          </w:tcPr>
          <w:p w:rsidR="005D0D3D" w:rsidRDefault="005D0D3D">
            <w:pPr>
              <w:pStyle w:val="ConsPlusNormal"/>
            </w:pPr>
            <w: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 (погашение бюджетных кредитов, полученных для покрытия расходов, связанных с ликвидацией стихийных бедствий и чрезвычайных ситуаций)</w:t>
            </w:r>
          </w:p>
        </w:tc>
      </w:tr>
      <w:tr w:rsidR="005D0D3D">
        <w:tc>
          <w:tcPr>
            <w:tcW w:w="737" w:type="dxa"/>
            <w:vAlign w:val="center"/>
          </w:tcPr>
          <w:p w:rsidR="005D0D3D" w:rsidRDefault="005D0D3D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5D0D3D" w:rsidRDefault="005D0D3D">
            <w:pPr>
              <w:pStyle w:val="ConsPlusNormal"/>
              <w:jc w:val="center"/>
            </w:pPr>
            <w:r>
              <w:t>01 05 01 01 05 0000 510</w:t>
            </w:r>
          </w:p>
        </w:tc>
        <w:tc>
          <w:tcPr>
            <w:tcW w:w="5443" w:type="dxa"/>
            <w:vAlign w:val="center"/>
          </w:tcPr>
          <w:p w:rsidR="005D0D3D" w:rsidRDefault="005D0D3D">
            <w:pPr>
              <w:pStyle w:val="ConsPlusNormal"/>
            </w:pPr>
            <w:r>
              <w:t>Увеличение остатков денежных средств финансовых резервов бюджетов муниципальных районов</w:t>
            </w:r>
          </w:p>
        </w:tc>
      </w:tr>
      <w:tr w:rsidR="005D0D3D">
        <w:tc>
          <w:tcPr>
            <w:tcW w:w="737" w:type="dxa"/>
            <w:vAlign w:val="center"/>
          </w:tcPr>
          <w:p w:rsidR="005D0D3D" w:rsidRDefault="005D0D3D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5D0D3D" w:rsidRDefault="005D0D3D">
            <w:pPr>
              <w:pStyle w:val="ConsPlusNormal"/>
              <w:jc w:val="center"/>
            </w:pPr>
            <w:r>
              <w:t>01 05 01 01 05 0000 610</w:t>
            </w:r>
          </w:p>
        </w:tc>
        <w:tc>
          <w:tcPr>
            <w:tcW w:w="5443" w:type="dxa"/>
            <w:vAlign w:val="center"/>
          </w:tcPr>
          <w:p w:rsidR="005D0D3D" w:rsidRDefault="005D0D3D">
            <w:pPr>
              <w:pStyle w:val="ConsPlusNormal"/>
            </w:pPr>
            <w:r>
              <w:t>Уменьшение остатков денежных средств финансовых резервов бюджетов муниципальных районов</w:t>
            </w:r>
          </w:p>
        </w:tc>
      </w:tr>
      <w:tr w:rsidR="005D0D3D">
        <w:tc>
          <w:tcPr>
            <w:tcW w:w="737" w:type="dxa"/>
            <w:vAlign w:val="center"/>
          </w:tcPr>
          <w:p w:rsidR="005D0D3D" w:rsidRDefault="005D0D3D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5D0D3D" w:rsidRDefault="005D0D3D">
            <w:pPr>
              <w:pStyle w:val="ConsPlusNormal"/>
              <w:jc w:val="center"/>
            </w:pPr>
            <w:r>
              <w:t>01 05 02 01 05 0000 510</w:t>
            </w:r>
          </w:p>
        </w:tc>
        <w:tc>
          <w:tcPr>
            <w:tcW w:w="5443" w:type="dxa"/>
            <w:vAlign w:val="center"/>
          </w:tcPr>
          <w:p w:rsidR="005D0D3D" w:rsidRDefault="005D0D3D">
            <w:pPr>
              <w:pStyle w:val="ConsPlusNormal"/>
            </w:pPr>
            <w:r>
              <w:t>Увеличение прочих остатков денежных средств бюджетов муниципальных районов</w:t>
            </w:r>
          </w:p>
        </w:tc>
      </w:tr>
      <w:tr w:rsidR="005D0D3D">
        <w:tc>
          <w:tcPr>
            <w:tcW w:w="737" w:type="dxa"/>
            <w:vAlign w:val="center"/>
          </w:tcPr>
          <w:p w:rsidR="005D0D3D" w:rsidRDefault="005D0D3D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5D0D3D" w:rsidRDefault="005D0D3D">
            <w:pPr>
              <w:pStyle w:val="ConsPlusNormal"/>
              <w:jc w:val="center"/>
            </w:pPr>
            <w:r>
              <w:t>01 05 02 01 05 0000 610</w:t>
            </w:r>
          </w:p>
        </w:tc>
        <w:tc>
          <w:tcPr>
            <w:tcW w:w="5443" w:type="dxa"/>
            <w:vAlign w:val="center"/>
          </w:tcPr>
          <w:p w:rsidR="005D0D3D" w:rsidRDefault="005D0D3D">
            <w:pPr>
              <w:pStyle w:val="ConsPlusNormal"/>
            </w:pPr>
            <w:r>
              <w:t>Уменьшение прочих остатков денежных средств бюджетов муниципальных районов</w:t>
            </w:r>
          </w:p>
        </w:tc>
      </w:tr>
      <w:tr w:rsidR="005D0D3D">
        <w:tc>
          <w:tcPr>
            <w:tcW w:w="737" w:type="dxa"/>
            <w:vAlign w:val="center"/>
          </w:tcPr>
          <w:p w:rsidR="005D0D3D" w:rsidRDefault="005D0D3D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5D0D3D" w:rsidRDefault="005D0D3D">
            <w:pPr>
              <w:pStyle w:val="ConsPlusNormal"/>
              <w:jc w:val="center"/>
            </w:pPr>
            <w:r>
              <w:t>01 06 04 01 05 0000 810</w:t>
            </w:r>
          </w:p>
        </w:tc>
        <w:tc>
          <w:tcPr>
            <w:tcW w:w="5443" w:type="dxa"/>
            <w:vAlign w:val="center"/>
          </w:tcPr>
          <w:p w:rsidR="005D0D3D" w:rsidRDefault="005D0D3D">
            <w:pPr>
              <w:pStyle w:val="ConsPlusNormal"/>
            </w:pPr>
            <w:r>
              <w:t>Исполнение муниципальных гарантий муниципальных районов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</w:tr>
      <w:tr w:rsidR="005D0D3D">
        <w:tc>
          <w:tcPr>
            <w:tcW w:w="737" w:type="dxa"/>
            <w:vAlign w:val="center"/>
          </w:tcPr>
          <w:p w:rsidR="005D0D3D" w:rsidRDefault="005D0D3D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5D0D3D" w:rsidRDefault="005D0D3D">
            <w:pPr>
              <w:pStyle w:val="ConsPlusNormal"/>
              <w:jc w:val="center"/>
            </w:pPr>
            <w:r>
              <w:t>01 06 05 01 05 1203 540</w:t>
            </w:r>
          </w:p>
        </w:tc>
        <w:tc>
          <w:tcPr>
            <w:tcW w:w="5443" w:type="dxa"/>
            <w:vAlign w:val="center"/>
          </w:tcPr>
          <w:p w:rsidR="005D0D3D" w:rsidRDefault="005D0D3D">
            <w:pPr>
              <w:pStyle w:val="ConsPlusNormal"/>
            </w:pPr>
            <w:r>
              <w:t>Предоставление бюджетных кредитов юридическим лицам из бюджетов муниципальных районов в валюте Российской Федерации (предоставление бюджетных кредитов для осуществления досрочного завоза продукции (товаров) в связи с ограниченными сроками доставки в районы Крайнего Севера)</w:t>
            </w:r>
          </w:p>
        </w:tc>
      </w:tr>
      <w:tr w:rsidR="005D0D3D">
        <w:tc>
          <w:tcPr>
            <w:tcW w:w="737" w:type="dxa"/>
            <w:vAlign w:val="center"/>
          </w:tcPr>
          <w:p w:rsidR="005D0D3D" w:rsidRDefault="005D0D3D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5D0D3D" w:rsidRDefault="005D0D3D">
            <w:pPr>
              <w:pStyle w:val="ConsPlusNormal"/>
              <w:jc w:val="center"/>
            </w:pPr>
            <w:r>
              <w:t>01 06 05 01 05 1203 640</w:t>
            </w:r>
          </w:p>
        </w:tc>
        <w:tc>
          <w:tcPr>
            <w:tcW w:w="5443" w:type="dxa"/>
          </w:tcPr>
          <w:p w:rsidR="005D0D3D" w:rsidRDefault="005D0D3D">
            <w:pPr>
              <w:pStyle w:val="ConsPlusNormal"/>
            </w:pPr>
            <w:r>
              <w:t>Возврат бюджетных кредитов, предоставленных юридическим лицам из бюджетов муниципальных районов в валюте Российской Федерации (возврат бюджетных кредитов, предоставленных для осуществления досрочного завоза продукции (товаров) в связи с ограниченными сроками доставки в районы Крайнего Севера)</w:t>
            </w:r>
          </w:p>
        </w:tc>
      </w:tr>
      <w:tr w:rsidR="005D0D3D">
        <w:tc>
          <w:tcPr>
            <w:tcW w:w="737" w:type="dxa"/>
            <w:vAlign w:val="center"/>
          </w:tcPr>
          <w:p w:rsidR="005D0D3D" w:rsidRDefault="005D0D3D">
            <w:pPr>
              <w:pStyle w:val="ConsPlusNormal"/>
              <w:jc w:val="center"/>
            </w:pPr>
            <w:r>
              <w:lastRenderedPageBreak/>
              <w:t>050</w:t>
            </w:r>
          </w:p>
        </w:tc>
        <w:tc>
          <w:tcPr>
            <w:tcW w:w="2891" w:type="dxa"/>
            <w:vAlign w:val="center"/>
          </w:tcPr>
          <w:p w:rsidR="005D0D3D" w:rsidRDefault="005D0D3D">
            <w:pPr>
              <w:pStyle w:val="ConsPlusNormal"/>
              <w:jc w:val="center"/>
            </w:pPr>
            <w:r>
              <w:t>01 06 06 01 05 0000 550</w:t>
            </w:r>
          </w:p>
        </w:tc>
        <w:tc>
          <w:tcPr>
            <w:tcW w:w="5443" w:type="dxa"/>
            <w:vAlign w:val="center"/>
          </w:tcPr>
          <w:p w:rsidR="005D0D3D" w:rsidRDefault="005D0D3D">
            <w:pPr>
              <w:pStyle w:val="ConsPlusNormal"/>
            </w:pPr>
            <w:r>
              <w:t>Увеличение иных финансовых активов в собственности муниципальных районов</w:t>
            </w:r>
          </w:p>
        </w:tc>
      </w:tr>
      <w:tr w:rsidR="005D0D3D">
        <w:tc>
          <w:tcPr>
            <w:tcW w:w="737" w:type="dxa"/>
            <w:vAlign w:val="center"/>
          </w:tcPr>
          <w:p w:rsidR="005D0D3D" w:rsidRDefault="005D0D3D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5D0D3D" w:rsidRDefault="005D0D3D">
            <w:pPr>
              <w:pStyle w:val="ConsPlusNormal"/>
              <w:jc w:val="center"/>
            </w:pPr>
            <w:r>
              <w:t>01 06 06 01 05 0000 650</w:t>
            </w:r>
          </w:p>
        </w:tc>
        <w:tc>
          <w:tcPr>
            <w:tcW w:w="5443" w:type="dxa"/>
            <w:vAlign w:val="center"/>
          </w:tcPr>
          <w:p w:rsidR="005D0D3D" w:rsidRDefault="005D0D3D">
            <w:pPr>
              <w:pStyle w:val="ConsPlusNormal"/>
            </w:pPr>
            <w:r>
              <w:t>Уменьшение иных финансовых активов в собственности муниципальных районов</w:t>
            </w:r>
          </w:p>
        </w:tc>
      </w:tr>
    </w:tbl>
    <w:p w:rsidR="005D0D3D" w:rsidRDefault="005D0D3D">
      <w:pPr>
        <w:pStyle w:val="ConsPlusNormal"/>
        <w:jc w:val="both"/>
      </w:pPr>
    </w:p>
    <w:p w:rsidR="005D0D3D" w:rsidRDefault="005D0D3D" w:rsidP="005D0D3D">
      <w:pPr>
        <w:pStyle w:val="ConsPlusNormal"/>
        <w:jc w:val="center"/>
      </w:pPr>
      <w:r>
        <w:t>_____________________________________</w:t>
      </w:r>
    </w:p>
    <w:p w:rsidR="005D0D3D" w:rsidRDefault="005D0D3D">
      <w:pPr>
        <w:pStyle w:val="ConsPlusNormal"/>
        <w:jc w:val="both"/>
      </w:pPr>
    </w:p>
    <w:p w:rsidR="005D0D3D" w:rsidRDefault="005D0D3D">
      <w:pPr>
        <w:pStyle w:val="ConsPlusNormal"/>
        <w:jc w:val="both"/>
      </w:pPr>
    </w:p>
    <w:p w:rsidR="005D0D3D" w:rsidRDefault="005D0D3D">
      <w:pPr>
        <w:pStyle w:val="ConsPlusNormal"/>
        <w:jc w:val="both"/>
      </w:pPr>
    </w:p>
    <w:p w:rsidR="00587CDA" w:rsidRDefault="00587CDA"/>
    <w:sectPr w:rsidR="00587CDA" w:rsidSect="005F3D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0D3D"/>
    <w:rsid w:val="00085151"/>
    <w:rsid w:val="00587CDA"/>
    <w:rsid w:val="005D0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7A3CB5-3C2A-487C-BF80-89692B6C4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D0D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D0D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627</Words>
  <Characters>3579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2</cp:revision>
  <dcterms:created xsi:type="dcterms:W3CDTF">2019-09-09T06:00:00Z</dcterms:created>
  <dcterms:modified xsi:type="dcterms:W3CDTF">2019-09-09T06:00:00Z</dcterms:modified>
</cp:coreProperties>
</file>